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7EE56CE" w14:textId="77777777" w:rsidR="004360B1" w:rsidRDefault="002753C8">
      <w:pPr>
        <w:spacing w:after="0"/>
        <w:jc w:val="center"/>
        <w:rPr>
          <w:b/>
          <w:sz w:val="24"/>
          <w:szCs w:val="24"/>
        </w:rPr>
      </w:pPr>
      <w:r>
        <w:rPr>
          <w:b/>
          <w:sz w:val="24"/>
          <w:szCs w:val="24"/>
        </w:rPr>
        <w:t>Project Design Phase</w:t>
      </w:r>
    </w:p>
    <w:p w14:paraId="5D84E2D1" w14:textId="77777777" w:rsidR="004360B1" w:rsidRDefault="002753C8">
      <w:pPr>
        <w:spacing w:after="0"/>
        <w:jc w:val="center"/>
        <w:rPr>
          <w:b/>
          <w:sz w:val="24"/>
          <w:szCs w:val="24"/>
        </w:rPr>
      </w:pPr>
      <w:r>
        <w:rPr>
          <w:b/>
          <w:sz w:val="24"/>
          <w:szCs w:val="24"/>
        </w:rPr>
        <w:t>Problem – Solution Fit Template</w:t>
      </w:r>
    </w:p>
    <w:p w14:paraId="4DFE5ECA" w14:textId="77777777" w:rsidR="004360B1" w:rsidRDefault="004360B1">
      <w:pPr>
        <w:spacing w:after="0"/>
        <w:jc w:val="center"/>
        <w:rPr>
          <w:b/>
        </w:rPr>
      </w:pPr>
    </w:p>
    <w:tbl>
      <w:tblPr>
        <w:tblStyle w:val="a"/>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08"/>
        <w:gridCol w:w="4508"/>
      </w:tblGrid>
      <w:tr w:rsidR="004360B1" w14:paraId="00C25C28" w14:textId="77777777">
        <w:tc>
          <w:tcPr>
            <w:tcW w:w="4508" w:type="dxa"/>
          </w:tcPr>
          <w:p w14:paraId="328756AE" w14:textId="77777777" w:rsidR="004360B1" w:rsidRDefault="002753C8">
            <w:r>
              <w:t>Date</w:t>
            </w:r>
          </w:p>
        </w:tc>
        <w:tc>
          <w:tcPr>
            <w:tcW w:w="4508" w:type="dxa"/>
          </w:tcPr>
          <w:p w14:paraId="0D152F40" w14:textId="77777777" w:rsidR="004360B1" w:rsidRDefault="002753C8">
            <w:r>
              <w:t>26-08</w:t>
            </w:r>
            <w:r w:rsidR="00AC63DF">
              <w:t>-25</w:t>
            </w:r>
          </w:p>
        </w:tc>
      </w:tr>
      <w:tr w:rsidR="004360B1" w14:paraId="663DD770" w14:textId="77777777">
        <w:tc>
          <w:tcPr>
            <w:tcW w:w="4508" w:type="dxa"/>
          </w:tcPr>
          <w:p w14:paraId="3B561CF5" w14:textId="77777777" w:rsidR="004360B1" w:rsidRDefault="002753C8">
            <w:r>
              <w:t>Team ID</w:t>
            </w:r>
          </w:p>
        </w:tc>
        <w:tc>
          <w:tcPr>
            <w:tcW w:w="4508" w:type="dxa"/>
          </w:tcPr>
          <w:p w14:paraId="71A1C635" w14:textId="6338D0BC" w:rsidR="004360B1" w:rsidRDefault="005C1D07">
            <w:r w:rsidRPr="005C1D07">
              <w:t>LTVIP2025TMID61022</w:t>
            </w:r>
          </w:p>
        </w:tc>
      </w:tr>
      <w:tr w:rsidR="004360B1" w14:paraId="747F7B56" w14:textId="77777777">
        <w:tc>
          <w:tcPr>
            <w:tcW w:w="4508" w:type="dxa"/>
          </w:tcPr>
          <w:p w14:paraId="6D7ECB03" w14:textId="77777777" w:rsidR="004360B1" w:rsidRDefault="002753C8">
            <w:r>
              <w:t>Project Name</w:t>
            </w:r>
          </w:p>
        </w:tc>
        <w:tc>
          <w:tcPr>
            <w:tcW w:w="4508" w:type="dxa"/>
          </w:tcPr>
          <w:p w14:paraId="343F1E70" w14:textId="1B2C38D9" w:rsidR="004360B1" w:rsidRDefault="00F94C4A">
            <w:r>
              <w:t xml:space="preserve">Book </w:t>
            </w:r>
            <w:proofErr w:type="spellStart"/>
            <w:proofErr w:type="gramStart"/>
            <w:r>
              <w:t>Nest:Where</w:t>
            </w:r>
            <w:proofErr w:type="spellEnd"/>
            <w:proofErr w:type="gramEnd"/>
            <w:r>
              <w:t xml:space="preserve"> Stories Nestle</w:t>
            </w:r>
          </w:p>
        </w:tc>
      </w:tr>
      <w:tr w:rsidR="004360B1" w14:paraId="5627FA4A" w14:textId="77777777">
        <w:tc>
          <w:tcPr>
            <w:tcW w:w="4508" w:type="dxa"/>
          </w:tcPr>
          <w:p w14:paraId="59AB8B7A" w14:textId="77777777" w:rsidR="004360B1" w:rsidRDefault="002753C8">
            <w:r>
              <w:t>Maximum Marks</w:t>
            </w:r>
          </w:p>
        </w:tc>
        <w:tc>
          <w:tcPr>
            <w:tcW w:w="4508" w:type="dxa"/>
          </w:tcPr>
          <w:p w14:paraId="25129D44" w14:textId="77777777" w:rsidR="004360B1" w:rsidRDefault="002753C8">
            <w:r>
              <w:t>2 Marks</w:t>
            </w:r>
          </w:p>
        </w:tc>
      </w:tr>
      <w:tr w:rsidR="00F94C4A" w14:paraId="61226BEF" w14:textId="77777777">
        <w:tc>
          <w:tcPr>
            <w:tcW w:w="4508" w:type="dxa"/>
          </w:tcPr>
          <w:p w14:paraId="5857FE35" w14:textId="77777777" w:rsidR="00F94C4A" w:rsidRDefault="00F94C4A"/>
        </w:tc>
        <w:tc>
          <w:tcPr>
            <w:tcW w:w="4508" w:type="dxa"/>
          </w:tcPr>
          <w:p w14:paraId="42C02A45" w14:textId="77777777" w:rsidR="00F94C4A" w:rsidRDefault="00F94C4A"/>
        </w:tc>
      </w:tr>
    </w:tbl>
    <w:p w14:paraId="3C399533" w14:textId="77777777" w:rsidR="00F94C4A" w:rsidRDefault="00F94C4A" w:rsidP="00F94C4A">
      <w:pPr>
        <w:rPr>
          <w:b/>
          <w:bCs/>
          <w:lang w:val="en-IN"/>
        </w:rPr>
      </w:pPr>
    </w:p>
    <w:p w14:paraId="12EF1AA2" w14:textId="77777777" w:rsidR="008B5425" w:rsidRDefault="008B5425" w:rsidP="00F94C4A">
      <w:pPr>
        <w:rPr>
          <w:b/>
          <w:bCs/>
          <w:lang w:val="en-IN"/>
        </w:rPr>
      </w:pPr>
    </w:p>
    <w:p w14:paraId="3D1BF500" w14:textId="77777777" w:rsidR="008B5425" w:rsidRDefault="008B5425" w:rsidP="00F94C4A">
      <w:pPr>
        <w:rPr>
          <w:b/>
          <w:bCs/>
          <w:lang w:val="en-IN"/>
        </w:rPr>
      </w:pPr>
    </w:p>
    <w:p w14:paraId="07E3C346" w14:textId="79DD6295" w:rsidR="00F94C4A" w:rsidRPr="00F94C4A" w:rsidRDefault="00F94C4A" w:rsidP="00F94C4A">
      <w:pPr>
        <w:rPr>
          <w:b/>
          <w:bCs/>
          <w:lang w:val="en-IN"/>
        </w:rPr>
      </w:pPr>
      <w:r w:rsidRPr="00F94C4A">
        <w:rPr>
          <w:b/>
          <w:bCs/>
          <w:lang w:val="en-IN"/>
        </w:rPr>
        <w:t xml:space="preserve">Problem – Solution Fit: </w:t>
      </w:r>
      <w:proofErr w:type="spellStart"/>
      <w:r w:rsidRPr="00F94C4A">
        <w:rPr>
          <w:b/>
          <w:bCs/>
          <w:lang w:val="en-IN"/>
        </w:rPr>
        <w:t>BookNest</w:t>
      </w:r>
      <w:proofErr w:type="spellEnd"/>
    </w:p>
    <w:p w14:paraId="47C70522" w14:textId="77777777" w:rsidR="00F94C4A" w:rsidRPr="00F94C4A" w:rsidRDefault="00F94C4A" w:rsidP="00F94C4A">
      <w:pPr>
        <w:rPr>
          <w:b/>
          <w:lang w:val="en-IN"/>
        </w:rPr>
      </w:pPr>
      <w:r w:rsidRPr="00F94C4A">
        <w:rPr>
          <w:b/>
          <w:lang w:val="en-IN"/>
        </w:rPr>
        <w:t xml:space="preserve">The Problem–Solution Fit for </w:t>
      </w:r>
      <w:proofErr w:type="spellStart"/>
      <w:r w:rsidRPr="00F94C4A">
        <w:rPr>
          <w:b/>
          <w:bCs/>
          <w:lang w:val="en-IN"/>
        </w:rPr>
        <w:t>BookNest</w:t>
      </w:r>
      <w:proofErr w:type="spellEnd"/>
      <w:r w:rsidRPr="00F94C4A">
        <w:rPr>
          <w:b/>
          <w:lang w:val="en-IN"/>
        </w:rPr>
        <w:t xml:space="preserve"> shows how the platform addresses readers’ biggest challenges while creating real value. Many book lovers struggle with high costs of books, limited availability, and lack of personalized recommendations. Current alternatives such as bookstores, generic e-book apps, and offline book clubs fail to combine affordability, personalization, and community in one place. </w:t>
      </w:r>
      <w:proofErr w:type="spellStart"/>
      <w:r w:rsidRPr="00F94C4A">
        <w:rPr>
          <w:b/>
          <w:lang w:val="en-IN"/>
        </w:rPr>
        <w:t>BookNest</w:t>
      </w:r>
      <w:proofErr w:type="spellEnd"/>
      <w:r w:rsidRPr="00F94C4A">
        <w:rPr>
          <w:b/>
          <w:lang w:val="en-IN"/>
        </w:rPr>
        <w:t xml:space="preserve"> solves this by providing an affordable digital library with e-books and audiobooks, personalized reading suggestions, and a community space for reviews, discussions, and book sharing. This unique combination directly solves readers’ problems and builds a trusted, engaging platform for book lovers.</w:t>
      </w:r>
    </w:p>
    <w:p w14:paraId="391CC5BD" w14:textId="77777777" w:rsidR="00F94C4A" w:rsidRPr="00F94C4A" w:rsidRDefault="00000000" w:rsidP="00F94C4A">
      <w:pPr>
        <w:rPr>
          <w:b/>
          <w:lang w:val="en-IN"/>
        </w:rPr>
      </w:pPr>
      <w:r>
        <w:rPr>
          <w:b/>
          <w:lang w:val="en-IN"/>
        </w:rPr>
        <w:pict w14:anchorId="68AB1F7C">
          <v:rect id="_x0000_i1025" style="width:0;height:1.5pt" o:hralign="center" o:hrstd="t" o:hr="t" fillcolor="#a0a0a0" stroked="f"/>
        </w:pict>
      </w:r>
    </w:p>
    <w:p w14:paraId="1FDABC14" w14:textId="77777777" w:rsidR="00F94C4A" w:rsidRPr="00F94C4A" w:rsidRDefault="00F94C4A" w:rsidP="00F94C4A">
      <w:pPr>
        <w:rPr>
          <w:b/>
          <w:bCs/>
          <w:lang w:val="en-IN"/>
        </w:rPr>
      </w:pPr>
      <w:r w:rsidRPr="00F94C4A">
        <w:rPr>
          <w:b/>
          <w:bCs/>
          <w:lang w:val="en-IN"/>
        </w:rPr>
        <w:t>Purpose</w:t>
      </w:r>
    </w:p>
    <w:p w14:paraId="256E0BA2" w14:textId="77777777" w:rsidR="00F94C4A" w:rsidRPr="00F94C4A" w:rsidRDefault="00F94C4A" w:rsidP="00F94C4A">
      <w:pPr>
        <w:rPr>
          <w:b/>
          <w:lang w:val="en-IN"/>
        </w:rPr>
      </w:pPr>
      <w:r w:rsidRPr="00F94C4A">
        <w:rPr>
          <w:rFonts w:ascii="Segoe UI Symbol" w:hAnsi="Segoe UI Symbol" w:cs="Segoe UI Symbol"/>
          <w:b/>
          <w:lang w:val="en-IN"/>
        </w:rPr>
        <w:t>❑</w:t>
      </w:r>
      <w:r w:rsidRPr="00F94C4A">
        <w:rPr>
          <w:b/>
          <w:lang w:val="en-IN"/>
        </w:rPr>
        <w:t xml:space="preserve"> Solve the problem of expensive and hard-to-find books by offering affordable digital access.</w:t>
      </w:r>
      <w:r w:rsidRPr="00F94C4A">
        <w:rPr>
          <w:b/>
          <w:lang w:val="en-IN"/>
        </w:rPr>
        <w:br/>
      </w:r>
      <w:r w:rsidRPr="00F94C4A">
        <w:rPr>
          <w:rFonts w:ascii="Segoe UI Symbol" w:hAnsi="Segoe UI Symbol" w:cs="Segoe UI Symbol"/>
          <w:b/>
          <w:lang w:val="en-IN"/>
        </w:rPr>
        <w:t>❑</w:t>
      </w:r>
      <w:r w:rsidRPr="00F94C4A">
        <w:rPr>
          <w:b/>
          <w:lang w:val="en-IN"/>
        </w:rPr>
        <w:t xml:space="preserve"> Increase solution adoption by combining reading and community in one familiar platform.</w:t>
      </w:r>
      <w:r w:rsidRPr="00F94C4A">
        <w:rPr>
          <w:b/>
          <w:lang w:val="en-IN"/>
        </w:rPr>
        <w:br/>
      </w:r>
      <w:r w:rsidRPr="00F94C4A">
        <w:rPr>
          <w:rFonts w:ascii="Segoe UI Symbol" w:hAnsi="Segoe UI Symbol" w:cs="Segoe UI Symbol"/>
          <w:b/>
          <w:lang w:val="en-IN"/>
        </w:rPr>
        <w:t>❑</w:t>
      </w:r>
      <w:r w:rsidRPr="00F94C4A">
        <w:rPr>
          <w:b/>
          <w:lang w:val="en-IN"/>
        </w:rPr>
        <w:t xml:space="preserve"> Strengthen communication and marketing with messages around affordability, belonging, and discovery.</w:t>
      </w:r>
      <w:r w:rsidRPr="00F94C4A">
        <w:rPr>
          <w:b/>
          <w:lang w:val="en-IN"/>
        </w:rPr>
        <w:br/>
      </w:r>
      <w:r w:rsidRPr="00F94C4A">
        <w:rPr>
          <w:rFonts w:ascii="Segoe UI Symbol" w:hAnsi="Segoe UI Symbol" w:cs="Segoe UI Symbol"/>
          <w:b/>
          <w:lang w:val="en-IN"/>
        </w:rPr>
        <w:t>❑</w:t>
      </w:r>
      <w:r w:rsidRPr="00F94C4A">
        <w:rPr>
          <w:b/>
          <w:lang w:val="en-IN"/>
        </w:rPr>
        <w:t xml:space="preserve"> Build trust and engagement by solving frequent annoyances like poor recommendations, lack of variety, and isolation among readers.</w:t>
      </w:r>
    </w:p>
    <w:p w14:paraId="56B9D8C0" w14:textId="77777777" w:rsidR="004360B1" w:rsidRDefault="004360B1">
      <w:pPr>
        <w:rPr>
          <w:b/>
        </w:rPr>
      </w:pPr>
    </w:p>
    <w:p w14:paraId="1A902BC9" w14:textId="77777777" w:rsidR="004360B1" w:rsidRDefault="004360B1">
      <w:pPr>
        <w:rPr>
          <w:b/>
        </w:rPr>
      </w:pPr>
    </w:p>
    <w:p w14:paraId="27EC73D2" w14:textId="77777777" w:rsidR="004360B1" w:rsidRDefault="002753C8">
      <w:pPr>
        <w:rPr>
          <w:b/>
        </w:rPr>
      </w:pPr>
      <w:r>
        <w:rPr>
          <w:b/>
        </w:rPr>
        <w:t>Template:</w:t>
      </w:r>
    </w:p>
    <w:p w14:paraId="352402CD" w14:textId="77777777" w:rsidR="004360B1" w:rsidRDefault="002753C8">
      <w:r>
        <w:rPr>
          <w:noProof/>
          <w:lang w:eastAsia="en-US"/>
        </w:rPr>
        <w:lastRenderedPageBreak/>
        <w:drawing>
          <wp:inline distT="0" distB="0" distL="0" distR="0" wp14:anchorId="1E4E65AE" wp14:editId="46F532A8">
            <wp:extent cx="5492750" cy="3441700"/>
            <wp:effectExtent l="0" t="0" r="0" b="0"/>
            <wp:docPr id="2" name="image1.png" descr="Calenda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Calendar&#10;&#10;Description automatically generated"/>
                    <pic:cNvPicPr preferRelativeResize="0"/>
                  </pic:nvPicPr>
                  <pic:blipFill>
                    <a:blip r:embed="rId6">
                      <a:extLst>
                        <a:ext uri="{28A0092B-C50C-407E-A947-70E740481C1C}">
                          <a14:useLocalDpi xmlns:a14="http://schemas.microsoft.com/office/drawing/2010/main" val="0"/>
                        </a:ext>
                      </a:extLst>
                    </a:blip>
                    <a:srcRect/>
                    <a:stretch>
                      <a:fillRect/>
                    </a:stretch>
                  </pic:blipFill>
                  <pic:spPr>
                    <a:xfrm>
                      <a:off x="0" y="0"/>
                      <a:ext cx="5492750" cy="3441700"/>
                    </a:xfrm>
                    <a:prstGeom prst="rect">
                      <a:avLst/>
                    </a:prstGeom>
                    <a:ln/>
                  </pic:spPr>
                </pic:pic>
              </a:graphicData>
            </a:graphic>
          </wp:inline>
        </w:drawing>
      </w:r>
    </w:p>
    <w:p w14:paraId="7EE124D1" w14:textId="144468FA" w:rsidR="004360B1" w:rsidRDefault="004360B1" w:rsidP="008B5425"/>
    <w:p w14:paraId="6FE52A72" w14:textId="77777777" w:rsidR="008B5425" w:rsidRPr="008B5425" w:rsidRDefault="008B5425" w:rsidP="008B5425"/>
    <w:sectPr w:rsidR="008B5425" w:rsidRPr="008B5425" w:rsidSect="00CC56A8">
      <w:pgSz w:w="11906" w:h="16838"/>
      <w:pgMar w:top="851" w:right="1440" w:bottom="1440" w:left="1440" w:header="708" w:footer="708"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altName w:val="Calibri"/>
    <w:charset w:val="00"/>
    <w:family w:val="auto"/>
    <w:pitch w:val="default"/>
    <w:embedRegular r:id="rId1" w:fontKey="{1307B1B3-002D-4071-BD22-AEA672763C08}"/>
  </w:font>
  <w:font w:name="Calibri">
    <w:panose1 w:val="020F0502020204030204"/>
    <w:charset w:val="00"/>
    <w:family w:val="swiss"/>
    <w:pitch w:val="variable"/>
    <w:sig w:usb0="E4002EFF" w:usb1="C200247B" w:usb2="00000009" w:usb3="00000000" w:csb0="000001FF" w:csb1="00000000"/>
    <w:embedRegular r:id="rId2" w:fontKey="{298ECE98-284B-43B8-8988-95A4723A268F}"/>
    <w:embedBold r:id="rId3" w:fontKey="{557D84DA-04F5-43AC-8A8D-B5E1FDE821DE}"/>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4" w:fontKey="{35EC884E-3E82-48E5-9DFE-735FAF5D6246}"/>
    <w:embedItalic r:id="rId5" w:fontKey="{53CDD3EA-6990-47EE-998C-23CAC15060E9}"/>
  </w:font>
  <w:font w:name="Tahoma">
    <w:panose1 w:val="020B0604030504040204"/>
    <w:charset w:val="00"/>
    <w:family w:val="swiss"/>
    <w:pitch w:val="variable"/>
    <w:sig w:usb0="E1002EFF" w:usb1="C000605B" w:usb2="00000029" w:usb3="00000000" w:csb0="000101FF" w:csb1="00000000"/>
    <w:embedRegular r:id="rId6" w:fontKey="{4C8D37C9-5F30-4203-8783-1EDDCABE901A}"/>
  </w:font>
  <w:font w:name="Segoe UI Symbol">
    <w:panose1 w:val="020B0502040204020203"/>
    <w:charset w:val="00"/>
    <w:family w:val="swiss"/>
    <w:pitch w:val="variable"/>
    <w:sig w:usb0="800001E3" w:usb1="1200FFEF" w:usb2="00040000" w:usb3="00000000" w:csb0="00000001" w:csb1="00000000"/>
    <w:embedRegular r:id="rId7" w:fontKey="{8222157B-C966-4225-8BE3-4E8EC7E3E815}"/>
    <w:embedBold r:id="rId8" w:fontKey="{13B8CAD2-5C85-43E7-9F3B-6ACA328B22EC}"/>
  </w:font>
  <w:font w:name="Calibri Light">
    <w:panose1 w:val="020F0302020204030204"/>
    <w:charset w:val="00"/>
    <w:family w:val="swiss"/>
    <w:pitch w:val="variable"/>
    <w:sig w:usb0="E4002EFF" w:usb1="C200247B" w:usb2="00000009" w:usb3="00000000" w:csb0="000001FF" w:csb1="00000000"/>
    <w:embedRegular r:id="rId9" w:fontKey="{845688C0-24AB-49D0-B0AF-FF4AC51E34B2}"/>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E0B6B56"/>
    <w:multiLevelType w:val="multilevel"/>
    <w:tmpl w:val="1898FC8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
      <w:lvlJc w:val="left"/>
      <w:pPr>
        <w:ind w:left="3600" w:hanging="360"/>
      </w:pPr>
      <w:rPr>
        <w:rFonts w:ascii="Noto Sans Symbols" w:eastAsia="Noto Sans Symbols" w:hAnsi="Noto Sans Symbols" w:cs="Noto Sans Symbols"/>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
      <w:lvlJc w:val="left"/>
      <w:pPr>
        <w:ind w:left="5760" w:hanging="360"/>
      </w:pPr>
      <w:rPr>
        <w:rFonts w:ascii="Noto Sans Symbols" w:eastAsia="Noto Sans Symbols" w:hAnsi="Noto Sans Symbols" w:cs="Noto Sans Symbols"/>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675D24DA"/>
    <w:multiLevelType w:val="multilevel"/>
    <w:tmpl w:val="E14CE01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2008243067">
    <w:abstractNumId w:val="1"/>
  </w:num>
  <w:num w:numId="2" w16cid:durableId="38418297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360B1"/>
    <w:rsid w:val="001E5282"/>
    <w:rsid w:val="002753C8"/>
    <w:rsid w:val="004276F6"/>
    <w:rsid w:val="004360B1"/>
    <w:rsid w:val="005902FC"/>
    <w:rsid w:val="005C1D07"/>
    <w:rsid w:val="00626AA9"/>
    <w:rsid w:val="006821F6"/>
    <w:rsid w:val="006907B5"/>
    <w:rsid w:val="00844438"/>
    <w:rsid w:val="008B5425"/>
    <w:rsid w:val="00A33440"/>
    <w:rsid w:val="00AC63DF"/>
    <w:rsid w:val="00CC56A8"/>
    <w:rsid w:val="00CD4BE3"/>
    <w:rsid w:val="00F94C4A"/>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9A037D"/>
  <w15:docId w15:val="{74176415-093E-43B8-A937-B55D2BE0FB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US"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C56A8"/>
  </w:style>
  <w:style w:type="paragraph" w:styleId="Heading1">
    <w:name w:val="heading 1"/>
    <w:basedOn w:val="Normal"/>
    <w:next w:val="Normal"/>
    <w:uiPriority w:val="9"/>
    <w:qFormat/>
    <w:rsid w:val="00CC56A8"/>
    <w:pPr>
      <w:keepNext/>
      <w:keepLines/>
      <w:spacing w:before="480" w:after="120"/>
      <w:outlineLvl w:val="0"/>
    </w:pPr>
    <w:rPr>
      <w:b/>
      <w:sz w:val="48"/>
      <w:szCs w:val="48"/>
    </w:rPr>
  </w:style>
  <w:style w:type="paragraph" w:styleId="Heading2">
    <w:name w:val="heading 2"/>
    <w:basedOn w:val="Normal"/>
    <w:next w:val="Normal"/>
    <w:uiPriority w:val="9"/>
    <w:semiHidden/>
    <w:unhideWhenUsed/>
    <w:qFormat/>
    <w:rsid w:val="00CC56A8"/>
    <w:pPr>
      <w:keepNext/>
      <w:keepLines/>
      <w:spacing w:before="360" w:after="80"/>
      <w:outlineLvl w:val="1"/>
    </w:pPr>
    <w:rPr>
      <w:b/>
      <w:sz w:val="36"/>
      <w:szCs w:val="36"/>
    </w:rPr>
  </w:style>
  <w:style w:type="paragraph" w:styleId="Heading3">
    <w:name w:val="heading 3"/>
    <w:basedOn w:val="Normal"/>
    <w:next w:val="Normal"/>
    <w:uiPriority w:val="9"/>
    <w:semiHidden/>
    <w:unhideWhenUsed/>
    <w:qFormat/>
    <w:rsid w:val="00CC56A8"/>
    <w:pPr>
      <w:keepNext/>
      <w:keepLines/>
      <w:spacing w:before="280" w:after="80"/>
      <w:outlineLvl w:val="2"/>
    </w:pPr>
    <w:rPr>
      <w:b/>
      <w:sz w:val="28"/>
      <w:szCs w:val="28"/>
    </w:rPr>
  </w:style>
  <w:style w:type="paragraph" w:styleId="Heading4">
    <w:name w:val="heading 4"/>
    <w:basedOn w:val="Normal"/>
    <w:next w:val="Normal"/>
    <w:uiPriority w:val="9"/>
    <w:semiHidden/>
    <w:unhideWhenUsed/>
    <w:qFormat/>
    <w:rsid w:val="00CC56A8"/>
    <w:pPr>
      <w:keepNext/>
      <w:keepLines/>
      <w:spacing w:before="240" w:after="40"/>
      <w:outlineLvl w:val="3"/>
    </w:pPr>
    <w:rPr>
      <w:b/>
      <w:sz w:val="24"/>
      <w:szCs w:val="24"/>
    </w:rPr>
  </w:style>
  <w:style w:type="paragraph" w:styleId="Heading5">
    <w:name w:val="heading 5"/>
    <w:basedOn w:val="Normal"/>
    <w:next w:val="Normal"/>
    <w:uiPriority w:val="9"/>
    <w:semiHidden/>
    <w:unhideWhenUsed/>
    <w:qFormat/>
    <w:rsid w:val="00CC56A8"/>
    <w:pPr>
      <w:keepNext/>
      <w:keepLines/>
      <w:spacing w:before="220" w:after="40"/>
      <w:outlineLvl w:val="4"/>
    </w:pPr>
    <w:rPr>
      <w:b/>
    </w:rPr>
  </w:style>
  <w:style w:type="paragraph" w:styleId="Heading6">
    <w:name w:val="heading 6"/>
    <w:basedOn w:val="Normal"/>
    <w:next w:val="Normal"/>
    <w:uiPriority w:val="9"/>
    <w:semiHidden/>
    <w:unhideWhenUsed/>
    <w:qFormat/>
    <w:rsid w:val="00CC56A8"/>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rsid w:val="00CC56A8"/>
    <w:pPr>
      <w:keepNext/>
      <w:keepLines/>
      <w:spacing w:before="480" w:after="120"/>
    </w:pPr>
    <w:rPr>
      <w:b/>
      <w:sz w:val="72"/>
      <w:szCs w:val="72"/>
    </w:rPr>
  </w:style>
  <w:style w:type="table" w:styleId="TableGrid">
    <w:name w:val="Table Grid"/>
    <w:basedOn w:val="TableNormal"/>
    <w:uiPriority w:val="39"/>
    <w:rsid w:val="005B210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3C4A8E"/>
    <w:rPr>
      <w:color w:val="0563C1" w:themeColor="hyperlink"/>
      <w:u w:val="single"/>
    </w:rPr>
  </w:style>
  <w:style w:type="character" w:customStyle="1" w:styleId="UnresolvedMention1">
    <w:name w:val="Unresolved Mention1"/>
    <w:basedOn w:val="DefaultParagraphFont"/>
    <w:uiPriority w:val="99"/>
    <w:semiHidden/>
    <w:unhideWhenUsed/>
    <w:rsid w:val="003C4A8E"/>
    <w:rPr>
      <w:color w:val="605E5C"/>
      <w:shd w:val="clear" w:color="auto" w:fill="E1DFDD"/>
    </w:rPr>
  </w:style>
  <w:style w:type="paragraph" w:styleId="ListParagraph">
    <w:name w:val="List Paragraph"/>
    <w:basedOn w:val="Normal"/>
    <w:uiPriority w:val="34"/>
    <w:qFormat/>
    <w:rsid w:val="00AB20AC"/>
    <w:pPr>
      <w:ind w:left="720"/>
      <w:contextualSpacing/>
    </w:pPr>
  </w:style>
  <w:style w:type="paragraph" w:styleId="Subtitle">
    <w:name w:val="Subtitle"/>
    <w:basedOn w:val="Normal"/>
    <w:next w:val="Normal"/>
    <w:uiPriority w:val="11"/>
    <w:qFormat/>
    <w:rsid w:val="00CC56A8"/>
    <w:pPr>
      <w:keepNext/>
      <w:keepLines/>
      <w:spacing w:before="360" w:after="80"/>
    </w:pPr>
    <w:rPr>
      <w:rFonts w:ascii="Georgia" w:eastAsia="Georgia" w:hAnsi="Georgia" w:cs="Georgia"/>
      <w:i/>
      <w:color w:val="666666"/>
      <w:sz w:val="48"/>
      <w:szCs w:val="48"/>
    </w:rPr>
  </w:style>
  <w:style w:type="table" w:customStyle="1" w:styleId="a">
    <w:basedOn w:val="TableNormal"/>
    <w:rsid w:val="00CC56A8"/>
    <w:pPr>
      <w:spacing w:after="0" w:line="240" w:lineRule="auto"/>
    </w:pPr>
    <w:tblPr>
      <w:tblStyleRowBandSize w:val="1"/>
      <w:tblStyleColBandSize w:val="1"/>
    </w:tblPr>
  </w:style>
  <w:style w:type="paragraph" w:styleId="BalloonText">
    <w:name w:val="Balloon Text"/>
    <w:basedOn w:val="Normal"/>
    <w:link w:val="BalloonTextChar"/>
    <w:uiPriority w:val="99"/>
    <w:semiHidden/>
    <w:unhideWhenUsed/>
    <w:rsid w:val="002753C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753C8"/>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8" Type="http://schemas.openxmlformats.org/officeDocument/2006/relationships/theme" Target="theme/theme1.xml"/><Relationship Id="rId3" Type="http://schemas.openxmlformats.org/officeDocument/2006/relationships/styles" Target="styles.xml"/><Relationship Id="rId7"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5" Type="http://schemas.openxmlformats.org/officeDocument/2006/relationships/webSettings" Target="webSettings.xml"/><Relationship Id="rId4" Type="http://schemas.openxmlformats.org/officeDocument/2006/relationships/settings" Target="setting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h08XooxjhByQWwx0bob9XipzZPbQ==">AMUW2mXAQYkxPOd54Bjsy7UegTlcF73GOjIK8WN4SmZuWNVeZ9g18THrAh0pqgByaxsWrhJstHmV7WwJGg82ei8oLmX0YAG6++Jw1D8yGtZMB9pTPNSntvE=</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2</Pages>
  <Words>203</Words>
  <Characters>1159</Characters>
  <Application>Microsoft Office Word</Application>
  <DocSecurity>0</DocSecurity>
  <Lines>9</Lines>
  <Paragraphs>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Amarender Katkam</dc:creator>
  <cp:lastModifiedBy>Harish Chapala</cp:lastModifiedBy>
  <cp:revision>3</cp:revision>
  <cp:lastPrinted>2025-02-15T04:32:00Z</cp:lastPrinted>
  <dcterms:created xsi:type="dcterms:W3CDTF">2025-09-01T11:42:00Z</dcterms:created>
  <dcterms:modified xsi:type="dcterms:W3CDTF">2025-09-01T14:57:00Z</dcterms:modified>
</cp:coreProperties>
</file>